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E8" w:rsidRPr="00545AE8" w:rsidRDefault="00545AE8" w:rsidP="00545AE8">
      <w:pPr>
        <w:pStyle w:val="Normlnweb"/>
        <w:spacing w:line="312" w:lineRule="atLeast"/>
        <w:rPr>
          <w:rFonts w:ascii="Arial" w:hAnsi="Arial" w:cs="Arial"/>
          <w:b/>
          <w:color w:val="333333"/>
          <w:sz w:val="22"/>
          <w:szCs w:val="20"/>
        </w:rPr>
      </w:pPr>
      <w:r>
        <w:rPr>
          <w:rFonts w:ascii="Arial" w:hAnsi="Arial" w:cs="Arial"/>
          <w:b/>
          <w:color w:val="333333"/>
          <w:sz w:val="22"/>
          <w:szCs w:val="20"/>
        </w:rPr>
        <w:t>ZPÍVAJÍCÍ KOUŘI</w:t>
      </w:r>
      <w:r w:rsidRPr="00545AE8">
        <w:rPr>
          <w:rFonts w:ascii="Arial" w:hAnsi="Arial" w:cs="Arial"/>
          <w:b/>
          <w:color w:val="333333"/>
          <w:sz w:val="22"/>
          <w:szCs w:val="20"/>
        </w:rPr>
        <w:t>M</w:t>
      </w:r>
      <w:r w:rsidRPr="00545AE8">
        <w:rPr>
          <w:rFonts w:ascii="Arial" w:hAnsi="Arial" w:cs="Arial"/>
          <w:b/>
          <w:color w:val="333333"/>
          <w:sz w:val="22"/>
          <w:szCs w:val="20"/>
        </w:rPr>
        <w:t> 2016 – 8. ročník (30. 7. –  6. 8. 2016)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So 30. 7. 15:00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Zahájení kurzů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t>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So 30. 7. 15:30 Herecký seminář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t>s Mgr. Martinou Dob</w:t>
      </w:r>
      <w:bookmarkStart w:id="0" w:name="_GoBack"/>
      <w:bookmarkEnd w:id="0"/>
      <w:r>
        <w:t>iášovou 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So 30. 7. 19:30 Zahajovací koncert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t>– pěvecký recitál sólistek Národního divadla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Simony Procházkové </w:t>
      </w:r>
      <w:r>
        <w:t>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Jany Sýkorové, Veronika Ptáčková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(</w:t>
      </w:r>
      <w:proofErr w:type="gramStart"/>
      <w:r>
        <w:t>klavír) (</w:t>
      </w:r>
      <w:proofErr w:type="spellStart"/>
      <w:r>
        <w:t>MěÚ</w:t>
      </w:r>
      <w:proofErr w:type="spellEnd"/>
      <w:proofErr w:type="gram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Ne 31. 7. 11:00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Gregoriánský chorál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s Jiřím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Hodinou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t>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Ne 31. 7. 16:30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Beseda</w:t>
      </w:r>
      <w:r>
        <w:t> s muzikálovým zpěvákem a hercem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Tomášem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Traplem</w:t>
      </w:r>
      <w:proofErr w:type="spellEnd"/>
      <w:r>
        <w:t>, moderuje zpěvačka </w:t>
      </w:r>
      <w:r>
        <w:rPr>
          <w:rStyle w:val="Siln"/>
          <w:rFonts w:ascii="Arial" w:hAnsi="Arial" w:cs="Arial"/>
          <w:color w:val="333333"/>
          <w:sz w:val="20"/>
          <w:szCs w:val="20"/>
        </w:rPr>
        <w:t>Hedvika Tůmová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Po 1. 8. 10:30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Pěvecký seminář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se Simonou Procházkovou, sólistkou ND a SOP 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Po 1. 8. 14:30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Základy hlasové hygieny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s logopedkou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Marií Štěpánovou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Po 1. 8. 15:30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Varhanní seminář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Josefem Prokopem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t>(Chrám sv. Štěpána)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Po 1. 8. 19:30 Pohádka v opeře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– přednáška hudebního publicisty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PhDr. Ivana Rumla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Út 2. 8. 14:00 Koncert bratrů Kollertových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a zpěvačky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Moniky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Jägerové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Út 2. 8. 18:00 Koncert duchovní hudby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– vystupují účastníci a lektoři kurzů (Chrám sv. Štěpána)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St 3. 8. 11:00 Pěvecký seminář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se zpěvačkou a prof. Pardubické konzervatoře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Jarmilou Chaloupkovou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– klasický a populární zpěv 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 xml:space="preserve">St 3. 8. 20:00 Koncert kapely Omar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Guitar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Band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– součástí koncertu bude vystoupení účastníků kurzů ve stylu 90. let (Na Střelnici)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Čt 4. 8. 10:00 Tanec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Kateřinou Hejzlarovou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(</w:t>
      </w:r>
      <w:proofErr w:type="spellStart"/>
      <w:r>
        <w:t>MěÚ</w:t>
      </w:r>
      <w:proofErr w:type="spellEnd"/>
      <w:r>
        <w:t>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Čt 4. 8. Procházka po okolí Kouřimi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 xml:space="preserve">– Prohlídka Chrámu sv. Štěpána s prohlídkou Michala </w:t>
      </w:r>
      <w:proofErr w:type="spellStart"/>
      <w:r>
        <w:t>Vevery</w:t>
      </w:r>
      <w:proofErr w:type="spellEnd"/>
      <w:r>
        <w:t xml:space="preserve"> a povídáním o středověkých nástrojích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Siln"/>
          <w:rFonts w:ascii="Arial" w:hAnsi="Arial" w:cs="Arial"/>
          <w:color w:val="333333"/>
          <w:sz w:val="20"/>
          <w:szCs w:val="20"/>
        </w:rPr>
        <w:t>Josefa Prokopa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t>(andělská kaple sv. Kateřiny)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Čt 4. 8. 20:00 Jazzový večer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 xml:space="preserve">– David Smrž (saxofon), Josef </w:t>
      </w:r>
      <w:proofErr w:type="spellStart"/>
      <w:r>
        <w:t>Sanitrák</w:t>
      </w:r>
      <w:proofErr w:type="spellEnd"/>
      <w:r>
        <w:t xml:space="preserve"> (kytara), Vít Fiala (</w:t>
      </w:r>
      <w:proofErr w:type="gramStart"/>
      <w:r>
        <w:t>kontrabas) (Restaurace</w:t>
      </w:r>
      <w:proofErr w:type="gramEnd"/>
      <w:r>
        <w:t xml:space="preserve"> U Lva) 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So 6. 8. Závěrečný koncert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t>– (14:30) 15:00 Klasický (</w:t>
      </w:r>
      <w:proofErr w:type="spellStart"/>
      <w:r>
        <w:t>MěÚ</w:t>
      </w:r>
      <w:proofErr w:type="spellEnd"/>
      <w:r>
        <w:t>) a (16:30)17:00 Popový (Na Střelnici) 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(Tomáš Pecka – kytara, Jakub Červinka – basová kytara, Stanislav Poslušný, Matěj Voda – klavír, </w:t>
      </w:r>
    </w:p>
    <w:p w:rsidR="00545AE8" w:rsidRDefault="00545AE8" w:rsidP="00545AE8">
      <w:pPr>
        <w:rPr>
          <w:rStyle w:val="Siln"/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Daniel Pitra – bicí)</w:t>
      </w:r>
    </w:p>
    <w:p w:rsidR="00545AE8" w:rsidRDefault="00545AE8" w:rsidP="00545AE8"/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 xml:space="preserve">Vedoucí lektoři: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MgA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Zuzana Seibertová, Mgr. Bronislava Tomanová – zpěv, </w:t>
      </w:r>
      <w:proofErr w:type="spellStart"/>
      <w:r>
        <w:rPr>
          <w:rStyle w:val="Siln"/>
          <w:rFonts w:ascii="Arial" w:hAnsi="Arial" w:cs="Arial"/>
          <w:color w:val="333333"/>
          <w:sz w:val="20"/>
          <w:szCs w:val="20"/>
        </w:rPr>
        <w:t>MgA</w:t>
      </w:r>
      <w:proofErr w:type="spellEnd"/>
      <w:r>
        <w:rPr>
          <w:rStyle w:val="Siln"/>
          <w:rFonts w:ascii="Arial" w:hAnsi="Arial" w:cs="Arial"/>
          <w:color w:val="333333"/>
          <w:sz w:val="20"/>
          <w:szCs w:val="20"/>
        </w:rPr>
        <w:t>. Markéta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Čechová, Mgr. Veronika Ptáčková – klavír, korepetice, Sylva Kroužilová – klavír, Bc. Stanislav</w:t>
      </w:r>
    </w:p>
    <w:p w:rsidR="00545AE8" w:rsidRDefault="00545AE8" w:rsidP="00545AE8">
      <w:r>
        <w:rPr>
          <w:rStyle w:val="Siln"/>
          <w:rFonts w:ascii="Arial" w:hAnsi="Arial" w:cs="Arial"/>
          <w:color w:val="333333"/>
          <w:sz w:val="20"/>
          <w:szCs w:val="20"/>
        </w:rPr>
        <w:t>Poslušný – korepetice, klavír, Mgr. Aneta Majerová - klavír</w:t>
      </w:r>
    </w:p>
    <w:p w:rsidR="00FD31F6" w:rsidRDefault="00FD31F6"/>
    <w:sectPr w:rsidR="00FD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E8"/>
    <w:rsid w:val="00545AE8"/>
    <w:rsid w:val="007457D1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1136-B17A-4DE7-A679-7C448AF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5AE8"/>
    <w:rPr>
      <w:b/>
      <w:bCs/>
    </w:rPr>
  </w:style>
  <w:style w:type="character" w:customStyle="1" w:styleId="apple-converted-space">
    <w:name w:val="apple-converted-space"/>
    <w:basedOn w:val="Standardnpsmoodstavce"/>
    <w:rsid w:val="0054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640 G1</dc:creator>
  <cp:keywords/>
  <dc:description/>
  <cp:lastModifiedBy>HP ProBook 640 G1</cp:lastModifiedBy>
  <cp:revision>1</cp:revision>
  <dcterms:created xsi:type="dcterms:W3CDTF">2016-07-27T07:49:00Z</dcterms:created>
  <dcterms:modified xsi:type="dcterms:W3CDTF">2016-07-27T07:51:00Z</dcterms:modified>
</cp:coreProperties>
</file>